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2D" w:rsidRDefault="0017602D" w:rsidP="00E12247">
      <w:pPr>
        <w:autoSpaceDE w:val="0"/>
        <w:autoSpaceDN w:val="0"/>
        <w:adjustRightInd w:val="0"/>
        <w:ind w:left="3540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>Приложение 1</w:t>
      </w:r>
      <w:r w:rsidR="00E12247">
        <w:rPr>
          <w:rFonts w:eastAsiaTheme="minorHAnsi"/>
        </w:rPr>
        <w:t>0</w:t>
      </w:r>
    </w:p>
    <w:p w:rsidR="0017602D" w:rsidRDefault="0017602D" w:rsidP="00E12247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</w:rPr>
      </w:pPr>
      <w:r>
        <w:rPr>
          <w:rFonts w:eastAsiaTheme="minorHAnsi"/>
        </w:rPr>
        <w:t>к государственной программе</w:t>
      </w:r>
    </w:p>
    <w:p w:rsidR="0017602D" w:rsidRDefault="0017602D" w:rsidP="00E12247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</w:rPr>
      </w:pPr>
      <w:r>
        <w:rPr>
          <w:rFonts w:eastAsiaTheme="minorHAnsi"/>
        </w:rPr>
        <w:t>Удмуртской Республики</w:t>
      </w:r>
    </w:p>
    <w:p w:rsidR="0017602D" w:rsidRDefault="00E12247" w:rsidP="00E12247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</w:rPr>
      </w:pPr>
      <w:r>
        <w:rPr>
          <w:rFonts w:eastAsiaTheme="minorHAnsi"/>
        </w:rPr>
        <w:t>«</w:t>
      </w:r>
      <w:r w:rsidR="0017602D">
        <w:rPr>
          <w:rFonts w:eastAsiaTheme="minorHAnsi"/>
        </w:rPr>
        <w:t>Культура Удмуртии</w:t>
      </w:r>
      <w:r>
        <w:rPr>
          <w:rFonts w:eastAsiaTheme="minorHAnsi"/>
        </w:rPr>
        <w:t>»</w:t>
      </w:r>
    </w:p>
    <w:p w:rsidR="00E12247" w:rsidRDefault="00E12247" w:rsidP="00E12247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</w:rPr>
      </w:pPr>
    </w:p>
    <w:p w:rsidR="0017602D" w:rsidRDefault="0017602D" w:rsidP="0017602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E12247" w:rsidRPr="00E12247" w:rsidRDefault="00E12247" w:rsidP="00E12247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r w:rsidRPr="00E12247">
        <w:rPr>
          <w:rFonts w:eastAsiaTheme="minorHAnsi"/>
          <w:b/>
          <w:bCs/>
        </w:rPr>
        <w:t>ПОРЯДОК</w:t>
      </w:r>
    </w:p>
    <w:p w:rsidR="0017602D" w:rsidRPr="00E12247" w:rsidRDefault="00E12247" w:rsidP="00E12247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r w:rsidRPr="00E12247">
        <w:rPr>
          <w:rFonts w:eastAsiaTheme="minorHAnsi"/>
          <w:b/>
          <w:bCs/>
        </w:rPr>
        <w:t>предоставления и распределения субсидий из бюджета Удмуртской Республики бюджетам муниципальных образований в Удмуртской Республике на реализацию мероприятий по государственной поддержке лучших сельских учреждений культуры</w:t>
      </w:r>
    </w:p>
    <w:p w:rsidR="00E12247" w:rsidRPr="00E12247" w:rsidRDefault="00E12247" w:rsidP="00E12247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</w:p>
    <w:p w:rsidR="00E12247" w:rsidRPr="00E12247" w:rsidRDefault="00E12247" w:rsidP="00E12247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</w:rPr>
      </w:pP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0" w:name="Par16"/>
      <w:bookmarkEnd w:id="0"/>
      <w:r>
        <w:rPr>
          <w:rFonts w:eastAsiaTheme="minorHAnsi"/>
        </w:rPr>
        <w:t xml:space="preserve">1. </w:t>
      </w:r>
      <w:proofErr w:type="gramStart"/>
      <w:r>
        <w:rPr>
          <w:rFonts w:eastAsiaTheme="minorHAnsi"/>
        </w:rPr>
        <w:t xml:space="preserve">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 </w:t>
      </w:r>
      <w:r w:rsidR="00E12247">
        <w:rPr>
          <w:rFonts w:eastAsiaTheme="minorHAnsi"/>
        </w:rPr>
        <w:t>в Удмуртской Республике (далее –</w:t>
      </w:r>
      <w:r>
        <w:rPr>
          <w:rFonts w:eastAsiaTheme="minorHAnsi"/>
        </w:rPr>
        <w:t xml:space="preserve"> муниципальное образование, субсидии) на осуществление мероприятий по государственной поддержке лучших сельских учреждений культуры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ре</w:t>
      </w:r>
      <w:r w:rsidR="00E12247">
        <w:rPr>
          <w:rFonts w:eastAsiaTheme="minorHAnsi"/>
        </w:rPr>
        <w:t>ализации регионального проекта «</w:t>
      </w:r>
      <w:r>
        <w:rPr>
          <w:rFonts w:eastAsiaTheme="minorHAnsi"/>
        </w:rPr>
        <w:t>Создание условий для реализации</w:t>
      </w:r>
      <w:r w:rsidR="00E12247">
        <w:rPr>
          <w:rFonts w:eastAsiaTheme="minorHAnsi"/>
        </w:rPr>
        <w:t xml:space="preserve"> творческого потенциала нации («</w:t>
      </w:r>
      <w:r>
        <w:rPr>
          <w:rFonts w:eastAsiaTheme="minorHAnsi"/>
        </w:rPr>
        <w:t>Творческие люди</w:t>
      </w:r>
      <w:r w:rsidR="00E12247">
        <w:rPr>
          <w:rFonts w:eastAsiaTheme="minorHAnsi"/>
        </w:rPr>
        <w:t>»</w:t>
      </w:r>
      <w:r>
        <w:rPr>
          <w:rFonts w:eastAsiaTheme="minorHAnsi"/>
        </w:rPr>
        <w:t>)</w:t>
      </w:r>
      <w:r w:rsidR="00E12247">
        <w:rPr>
          <w:rFonts w:eastAsiaTheme="minorHAnsi"/>
        </w:rPr>
        <w:t>»</w:t>
      </w:r>
      <w:r>
        <w:rPr>
          <w:rFonts w:eastAsiaTheme="minorHAnsi"/>
        </w:rPr>
        <w:t xml:space="preserve"> (далее </w:t>
      </w:r>
      <w:r w:rsidR="00E12247">
        <w:rPr>
          <w:rFonts w:eastAsiaTheme="minorHAnsi"/>
        </w:rPr>
        <w:t>–</w:t>
      </w:r>
      <w:r>
        <w:rPr>
          <w:rFonts w:eastAsiaTheme="minorHAnsi"/>
        </w:rPr>
        <w:t xml:space="preserve"> региональный проект).</w:t>
      </w:r>
      <w:proofErr w:type="gramEnd"/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 настоящем Порядке применяются следующие понятия: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лучшие сельские учреждения культуры </w:t>
      </w:r>
      <w:r w:rsidR="00E12247">
        <w:rPr>
          <w:rFonts w:eastAsiaTheme="minorHAnsi"/>
        </w:rPr>
        <w:t>–</w:t>
      </w:r>
      <w:r>
        <w:rPr>
          <w:rFonts w:eastAsiaTheme="minorHAnsi"/>
        </w:rPr>
        <w:t xml:space="preserve"> муниципальные учреждения культуры, находящиеся на территориях муниципальных округов, образованных на территории Удмуртской Республики, которым по результатам конкурса на предоставление субсидий бюджетам муниципальных образований предоставляется государственная поддержка в виде денежного поощрения;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материально-техническая база </w:t>
      </w:r>
      <w:r w:rsidR="00E12247">
        <w:rPr>
          <w:rFonts w:eastAsiaTheme="minorHAnsi"/>
        </w:rPr>
        <w:t>–</w:t>
      </w:r>
      <w:r>
        <w:rPr>
          <w:rFonts w:eastAsiaTheme="minorHAnsi"/>
        </w:rPr>
        <w:t xml:space="preserve"> здания, помещения, оборудование, инвентарь, находящиеся в распоряжении сельских учреждений культуры.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proofErr w:type="gramStart"/>
      <w:r>
        <w:rPr>
          <w:rFonts w:eastAsiaTheme="minorHAnsi"/>
        </w:rPr>
        <w:t xml:space="preserve">Субсидии предоставляются бюджетам муниципальных образований за счет и в пределах средств, предусмотренных Министерству культуры Удмуртской Республики, осуществляющему полномочия главного распорядителя средств бюджета Удмуртской Республики (далее </w:t>
      </w:r>
      <w:r w:rsidR="00E12247">
        <w:rPr>
          <w:rFonts w:eastAsiaTheme="minorHAnsi"/>
        </w:rPr>
        <w:t>–</w:t>
      </w:r>
      <w:r>
        <w:rPr>
          <w:rFonts w:eastAsiaTheme="minorHAnsi"/>
        </w:rPr>
        <w:t xml:space="preserve"> Министерство), законом Удмуртской Республики о бюджете Удмуртской Республики на цели, указанные в </w:t>
      </w:r>
      <w:hyperlink w:anchor="Par16" w:history="1">
        <w:r w:rsidRPr="00E12247">
          <w:rPr>
            <w:rFonts w:eastAsiaTheme="minorHAnsi"/>
          </w:rPr>
          <w:t>пункте 1</w:t>
        </w:r>
      </w:hyperlink>
      <w:r>
        <w:rPr>
          <w:rFonts w:eastAsiaTheme="minorHAnsi"/>
        </w:rPr>
        <w:t xml:space="preserve"> настоящего Порядка, и лимитов бюджетных обязательств, доведенных Министерству в установленном порядке, а также средств, поступивших из федерального бюджета на указанные цели.</w:t>
      </w:r>
      <w:proofErr w:type="gramEnd"/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Субсидии носят целевой характер и не могут быть направлены на другие цели.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1" w:name="Par22"/>
      <w:bookmarkEnd w:id="1"/>
      <w:r>
        <w:rPr>
          <w:rFonts w:eastAsiaTheme="minorHAnsi"/>
        </w:rPr>
        <w:t xml:space="preserve">3. Предельный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и составляет 99 процентов.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4. </w:t>
      </w:r>
      <w:proofErr w:type="gramStart"/>
      <w:r>
        <w:rPr>
          <w:rFonts w:eastAsiaTheme="minorHAnsi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</w:t>
      </w:r>
      <w:r w:rsidR="00E12247">
        <w:rPr>
          <w:rFonts w:eastAsiaTheme="minorHAnsi"/>
        </w:rPr>
        <w:t xml:space="preserve">– </w:t>
      </w:r>
      <w:r>
        <w:rPr>
          <w:rFonts w:eastAsiaTheme="minorHAnsi"/>
        </w:rPr>
        <w:t>соглашение), определяющих уровень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24"/>
      <w:bookmarkEnd w:id="2"/>
      <w:r>
        <w:rPr>
          <w:rFonts w:eastAsiaTheme="minorHAnsi"/>
        </w:rPr>
        <w:t>5. Условиями предоставления субсидии являются:</w:t>
      </w:r>
    </w:p>
    <w:p w:rsidR="00E12247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</w:t>
      </w:r>
      <w:r w:rsidR="00E12247">
        <w:rPr>
          <w:rFonts w:eastAsiaTheme="minorHAnsi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</w:t>
      </w:r>
      <w:proofErr w:type="spellStart"/>
      <w:r w:rsidR="00E12247">
        <w:rPr>
          <w:rFonts w:eastAsiaTheme="minorHAnsi"/>
        </w:rPr>
        <w:t>софинансирования</w:t>
      </w:r>
      <w:proofErr w:type="spellEnd"/>
      <w:r w:rsidR="00E12247">
        <w:rPr>
          <w:rFonts w:eastAsiaTheme="minorHAnsi"/>
        </w:rPr>
        <w:t xml:space="preserve"> которых предоставляется субсидия;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заключение соглашения о предоставлении из бюджета Удмуртской Республики субсидии бюджету муниципального образования в соответствии с </w:t>
      </w:r>
      <w:hyperlink r:id="rId8" w:history="1">
        <w:r w:rsidRPr="00E12247">
          <w:rPr>
            <w:rFonts w:eastAsiaTheme="minorHAnsi"/>
          </w:rPr>
          <w:t>постановлением</w:t>
        </w:r>
      </w:hyperlink>
      <w:r w:rsidRPr="00E12247">
        <w:rPr>
          <w:rFonts w:eastAsiaTheme="minorHAnsi"/>
        </w:rPr>
        <w:t xml:space="preserve"> </w:t>
      </w:r>
      <w:r>
        <w:rPr>
          <w:rFonts w:eastAsiaTheme="minorHAnsi"/>
        </w:rPr>
        <w:t>Правительства Удмуртской Респ</w:t>
      </w:r>
      <w:r w:rsidR="00E12247">
        <w:rPr>
          <w:rFonts w:eastAsiaTheme="minorHAnsi"/>
        </w:rPr>
        <w:t>ублики от 12 декабря 2016 года №</w:t>
      </w:r>
      <w:r>
        <w:rPr>
          <w:rFonts w:eastAsiaTheme="minorHAnsi"/>
        </w:rPr>
        <w:t xml:space="preserve"> 508 </w:t>
      </w:r>
      <w:r w:rsidR="00E12247">
        <w:rPr>
          <w:rFonts w:eastAsiaTheme="minorHAnsi"/>
        </w:rPr>
        <w:t>«</w:t>
      </w:r>
      <w:r>
        <w:rPr>
          <w:rFonts w:eastAsiaTheme="minorHAnsi"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 w:rsidR="00E12247">
        <w:rPr>
          <w:rFonts w:eastAsiaTheme="minorHAnsi"/>
        </w:rPr>
        <w:t>»</w:t>
      </w:r>
      <w:r>
        <w:rPr>
          <w:rFonts w:eastAsiaTheme="minorHAnsi"/>
        </w:rPr>
        <w:t xml:space="preserve"> (далее </w:t>
      </w:r>
      <w:r w:rsidR="00E12247">
        <w:rPr>
          <w:rFonts w:eastAsiaTheme="minorHAnsi"/>
        </w:rPr>
        <w:t>–</w:t>
      </w:r>
      <w:r>
        <w:rPr>
          <w:rFonts w:eastAsiaTheme="minorHAnsi"/>
        </w:rPr>
        <w:t xml:space="preserve"> Правила предоставления субсидий);</w:t>
      </w:r>
    </w:p>
    <w:p w:rsidR="0017602D" w:rsidRDefault="00E12247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17602D">
        <w:rPr>
          <w:rFonts w:eastAsiaTheme="minorHAnsi"/>
        </w:rPr>
        <w:t xml:space="preserve">) соблюдение уровня </w:t>
      </w:r>
      <w:proofErr w:type="spellStart"/>
      <w:r w:rsidR="0017602D">
        <w:rPr>
          <w:rFonts w:eastAsiaTheme="minorHAnsi"/>
        </w:rPr>
        <w:t>софинансирования</w:t>
      </w:r>
      <w:proofErr w:type="spellEnd"/>
      <w:r w:rsidR="0017602D">
        <w:rPr>
          <w:rFonts w:eastAsiaTheme="minorHAnsi"/>
        </w:rPr>
        <w:t>, установленного соглашением, при расходовании субсидии.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3" w:name="Par29"/>
      <w:bookmarkEnd w:id="3"/>
      <w:r>
        <w:rPr>
          <w:rFonts w:eastAsiaTheme="minorHAnsi"/>
        </w:rPr>
        <w:t xml:space="preserve">6. Субсидии предоставляются муниципальным образованиям на основании конкурса, проводимого Министерством (далее </w:t>
      </w:r>
      <w:r w:rsidR="00E12247">
        <w:rPr>
          <w:rFonts w:eastAsiaTheme="minorHAnsi"/>
        </w:rPr>
        <w:t>–</w:t>
      </w:r>
      <w:r>
        <w:rPr>
          <w:rFonts w:eastAsiaTheme="minorHAnsi"/>
        </w:rPr>
        <w:t xml:space="preserve"> Конкурс), для проведения мероприятий, направленных на развитие и укрепление материально-технической базы сельских учреждений культуры, и могут быть использованы </w:t>
      </w:r>
      <w:proofErr w:type="gramStart"/>
      <w:r>
        <w:rPr>
          <w:rFonts w:eastAsiaTheme="minorHAnsi"/>
        </w:rPr>
        <w:t>на</w:t>
      </w:r>
      <w:proofErr w:type="gramEnd"/>
      <w:r>
        <w:rPr>
          <w:rFonts w:eastAsiaTheme="minorHAnsi"/>
        </w:rPr>
        <w:t>: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приобретение музыкального, светового, компьютерного оборудования и комплектующих к ним, приобретение мебели, музыкальных инструментов, пошив сценических костюмов, изготовление одежды сцены и иных товаров, работ, услуг, необходимых для развития и укрепления материально-технической базы сельских учреждений культуры;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проведение текущего ремонта зданий (помещений) сельских учреждений культуры;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3) реализацию иных мероприятий, направленных на развитие и укрепление материально-технической базы сельских учреждений культуры, за исключением строительства, реконструкции, капитального ремонта объектов капитального строительства.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4" w:name="Par33"/>
      <w:bookmarkEnd w:id="4"/>
      <w:r>
        <w:rPr>
          <w:rFonts w:eastAsiaTheme="minorHAnsi"/>
        </w:rPr>
        <w:t>7. С целью проведения Конкурса Министерство размещает на своем официальном сайте в информаци</w:t>
      </w:r>
      <w:r w:rsidR="00E12247">
        <w:rPr>
          <w:rFonts w:eastAsiaTheme="minorHAnsi"/>
        </w:rPr>
        <w:t>онно-телекоммуникационной сети «</w:t>
      </w:r>
      <w:r>
        <w:rPr>
          <w:rFonts w:eastAsiaTheme="minorHAnsi"/>
        </w:rPr>
        <w:t>Интернет</w:t>
      </w:r>
      <w:r w:rsidR="00E12247">
        <w:rPr>
          <w:rFonts w:eastAsiaTheme="minorHAnsi"/>
        </w:rPr>
        <w:t>»</w:t>
      </w:r>
      <w:r>
        <w:rPr>
          <w:rFonts w:eastAsiaTheme="minorHAnsi"/>
        </w:rPr>
        <w:t xml:space="preserve"> информационное сообщение о начале приема заявок на предоставление субсидий с указанием времени, места, срока и порядка их приема (далее </w:t>
      </w:r>
      <w:r w:rsidR="00E12247">
        <w:rPr>
          <w:rFonts w:eastAsiaTheme="minorHAnsi"/>
        </w:rPr>
        <w:t>–</w:t>
      </w:r>
      <w:r>
        <w:rPr>
          <w:rFonts w:eastAsiaTheme="minorHAnsi"/>
        </w:rPr>
        <w:t xml:space="preserve"> информационное сообщение). Министерство вправе направить информацию о начале приема заявок на предоставление субсидий непосредственно в муниципальные образования.</w:t>
      </w:r>
    </w:p>
    <w:p w:rsidR="0017602D" w:rsidRPr="00B4624A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  <w:strike/>
        </w:rPr>
      </w:pPr>
      <w:r w:rsidRPr="00B4624A">
        <w:rPr>
          <w:rFonts w:eastAsiaTheme="minorHAnsi"/>
          <w:strike/>
        </w:rPr>
        <w:t>Срок приема документов не может быть менее пяти рабочих дней.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5" w:name="Par35"/>
      <w:bookmarkEnd w:id="5"/>
      <w:r>
        <w:rPr>
          <w:rFonts w:eastAsiaTheme="minorHAnsi"/>
        </w:rPr>
        <w:lastRenderedPageBreak/>
        <w:t>8. Для участия в Конкурсе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заявку на предоставление субсидии по форме, установленной Министерством;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портфолио, </w:t>
      </w:r>
      <w:proofErr w:type="gramStart"/>
      <w:r>
        <w:rPr>
          <w:rFonts w:eastAsiaTheme="minorHAnsi"/>
        </w:rPr>
        <w:t>содержащее</w:t>
      </w:r>
      <w:proofErr w:type="gramEnd"/>
      <w:r>
        <w:rPr>
          <w:rFonts w:eastAsiaTheme="minorHAnsi"/>
        </w:rPr>
        <w:t xml:space="preserve"> информацию по каждому из </w:t>
      </w:r>
      <w:hyperlink r:id="rId9" w:history="1">
        <w:r w:rsidRPr="00E12247">
          <w:rPr>
            <w:rFonts w:eastAsiaTheme="minorHAnsi"/>
          </w:rPr>
          <w:t>критериев</w:t>
        </w:r>
      </w:hyperlink>
      <w:r w:rsidRPr="00E12247">
        <w:rPr>
          <w:rFonts w:eastAsiaTheme="minorHAnsi"/>
        </w:rPr>
        <w:t xml:space="preserve"> </w:t>
      </w:r>
      <w:r>
        <w:rPr>
          <w:rFonts w:eastAsiaTheme="minorHAnsi"/>
        </w:rPr>
        <w:t>конкурсного отбора, установленных приложением к настоящему Порядку;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3) информацию о планируемом расходовании субсидии на цели, указанные в </w:t>
      </w:r>
      <w:hyperlink w:anchor="Par29" w:history="1">
        <w:r w:rsidRPr="00E12247">
          <w:rPr>
            <w:rFonts w:eastAsiaTheme="minorHAnsi"/>
          </w:rPr>
          <w:t>пункте 6</w:t>
        </w:r>
      </w:hyperlink>
      <w:r w:rsidRPr="00E12247">
        <w:rPr>
          <w:rFonts w:eastAsiaTheme="minorHAnsi"/>
        </w:rPr>
        <w:t xml:space="preserve"> н</w:t>
      </w:r>
      <w:r>
        <w:rPr>
          <w:rFonts w:eastAsiaTheme="minorHAnsi"/>
        </w:rPr>
        <w:t>астоящего Порядка;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4) вып</w:t>
      </w:r>
      <w:r w:rsidR="00B4624A">
        <w:rPr>
          <w:rFonts w:eastAsiaTheme="minorHAnsi"/>
        </w:rPr>
        <w:t xml:space="preserve">иску из муниципальной программы, </w:t>
      </w:r>
      <w:r>
        <w:rPr>
          <w:rFonts w:eastAsiaTheme="minorHAnsi"/>
        </w:rPr>
        <w:t xml:space="preserve">содержащей мероприятия, предусмотренные </w:t>
      </w:r>
      <w:hyperlink w:anchor="Par16" w:history="1">
        <w:r w:rsidRPr="00E12247">
          <w:rPr>
            <w:rFonts w:eastAsiaTheme="minorHAnsi"/>
          </w:rPr>
          <w:t>пунктом 1</w:t>
        </w:r>
      </w:hyperlink>
      <w:r>
        <w:rPr>
          <w:rFonts w:eastAsiaTheme="minorHAnsi"/>
        </w:rPr>
        <w:t xml:space="preserve"> настоящего Порядка, на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которых</w:t>
      </w:r>
      <w:proofErr w:type="gramEnd"/>
      <w:r>
        <w:rPr>
          <w:rFonts w:eastAsiaTheme="minorHAnsi"/>
        </w:rPr>
        <w:t xml:space="preserve"> запрашивается субсидия;</w:t>
      </w:r>
    </w:p>
    <w:p w:rsidR="00B4624A" w:rsidRPr="009D660D" w:rsidRDefault="0017602D" w:rsidP="00B4624A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5) </w:t>
      </w:r>
      <w:r w:rsidR="00B4624A">
        <w:rPr>
          <w:rFonts w:eastAsiaTheme="minorHAnsi"/>
        </w:rPr>
        <w:t xml:space="preserve">гарантийное письмо за подписью главы муниципального образования, </w:t>
      </w:r>
      <w:r w:rsidR="00B4624A" w:rsidRPr="0065020B">
        <w:rPr>
          <w:rFonts w:eastAsiaTheme="minorHAnsi"/>
        </w:rPr>
        <w:t xml:space="preserve">подтверждающее </w:t>
      </w:r>
      <w:r w:rsidR="00B4624A">
        <w:rPr>
          <w:rFonts w:eastAsiaTheme="minorHAnsi"/>
        </w:rPr>
        <w:t xml:space="preserve">утверждение </w:t>
      </w:r>
      <w:r w:rsidR="00B4624A" w:rsidRPr="0065020B">
        <w:rPr>
          <w:rFonts w:eastAsiaTheme="minorHAnsi"/>
        </w:rPr>
        <w:t xml:space="preserve">в бюджете муниципального образования </w:t>
      </w:r>
      <w:r w:rsidR="00B4624A">
        <w:rPr>
          <w:rFonts w:eastAsiaTheme="minorHAnsi"/>
        </w:rPr>
        <w:t>бюджетных ассигнований</w:t>
      </w:r>
      <w:r w:rsidR="00B4624A" w:rsidRPr="0065020B">
        <w:rPr>
          <w:rFonts w:eastAsiaTheme="minorHAnsi"/>
        </w:rPr>
        <w:t>, предусмотренных</w:t>
      </w:r>
      <w:r w:rsidR="00B4624A">
        <w:rPr>
          <w:rFonts w:eastAsiaTheme="minorHAnsi"/>
        </w:rPr>
        <w:t xml:space="preserve"> </w:t>
      </w:r>
      <w:r w:rsidR="00B4624A" w:rsidRPr="0065020B">
        <w:rPr>
          <w:rFonts w:eastAsiaTheme="minorHAnsi"/>
        </w:rPr>
        <w:t xml:space="preserve">на </w:t>
      </w:r>
      <w:r w:rsidR="00B4624A" w:rsidRPr="009D660D">
        <w:rPr>
          <w:rFonts w:eastAsiaTheme="minorHAnsi"/>
        </w:rPr>
        <w:t xml:space="preserve">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="00B4624A" w:rsidRPr="009D660D">
        <w:rPr>
          <w:rFonts w:eastAsiaTheme="minorHAnsi"/>
        </w:rPr>
        <w:t>софинансирование</w:t>
      </w:r>
      <w:proofErr w:type="spellEnd"/>
      <w:r w:rsidR="00B4624A" w:rsidRPr="009D660D">
        <w:rPr>
          <w:rFonts w:eastAsiaTheme="minorHAnsi"/>
        </w:rPr>
        <w:t xml:space="preserve"> которых запрашивается субсидия.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6" w:name="_GoBack"/>
      <w:bookmarkEnd w:id="6"/>
      <w:r>
        <w:rPr>
          <w:rFonts w:eastAsiaTheme="minorHAnsi"/>
        </w:rPr>
        <w:t>Информация, выписки из документов и документы (копии документов), представляемые в соответствии с настоящим пунктом, должны быть заверены подписью главы муниципального</w:t>
      </w:r>
      <w:r w:rsidR="004836ED">
        <w:rPr>
          <w:rFonts w:eastAsiaTheme="minorHAnsi"/>
        </w:rPr>
        <w:t xml:space="preserve"> образования или уполномоченным им лицом</w:t>
      </w:r>
      <w:r>
        <w:rPr>
          <w:rFonts w:eastAsiaTheme="minorHAnsi"/>
        </w:rPr>
        <w:t xml:space="preserve"> и скреплены печатью.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9. Должностное лицо Министерства, ответственное за прием документов, отказывает в приеме документов в случаях: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</w:t>
      </w:r>
      <w:hyperlink w:anchor="Par33" w:history="1">
        <w:r w:rsidRPr="004836ED">
          <w:rPr>
            <w:rFonts w:eastAsiaTheme="minorHAnsi"/>
          </w:rPr>
          <w:t>пунктом 7</w:t>
        </w:r>
      </w:hyperlink>
      <w:r w:rsidRPr="004836ED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представления администрацией муниципального образования неполного пакета документов, предусмотренных </w:t>
      </w:r>
      <w:hyperlink w:anchor="Par35" w:history="1">
        <w:r w:rsidRPr="004836ED">
          <w:rPr>
            <w:rFonts w:eastAsiaTheme="minorHAnsi"/>
          </w:rPr>
          <w:t>пунктом 8</w:t>
        </w:r>
      </w:hyperlink>
      <w:r w:rsidRPr="004836ED">
        <w:rPr>
          <w:rFonts w:eastAsiaTheme="minorHAnsi"/>
        </w:rPr>
        <w:t xml:space="preserve"> </w:t>
      </w:r>
      <w:r>
        <w:rPr>
          <w:rFonts w:eastAsiaTheme="minorHAnsi"/>
        </w:rPr>
        <w:t xml:space="preserve">настоящего Порядка, или не соответствующих требованиям, установленным </w:t>
      </w:r>
      <w:hyperlink w:anchor="Par35" w:history="1">
        <w:r w:rsidRPr="004836ED">
          <w:rPr>
            <w:rFonts w:eastAsiaTheme="minorHAnsi"/>
          </w:rPr>
          <w:t>пунктом 8</w:t>
        </w:r>
      </w:hyperlink>
      <w:r w:rsidRPr="004836ED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</w:t>
      </w:r>
      <w:hyperlink w:anchor="Par33" w:history="1">
        <w:r w:rsidRPr="004836ED">
          <w:rPr>
            <w:rFonts w:eastAsiaTheme="minorHAnsi"/>
          </w:rPr>
          <w:t>пунктом 7</w:t>
        </w:r>
      </w:hyperlink>
      <w:r>
        <w:rPr>
          <w:rFonts w:eastAsiaTheme="minorHAnsi"/>
        </w:rPr>
        <w:t xml:space="preserve"> настоящего Порядка.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10. В случае соответствия заявки и представленных документов требованиям, установленным </w:t>
      </w:r>
      <w:hyperlink w:anchor="Par35" w:history="1">
        <w:r w:rsidRPr="004836ED">
          <w:rPr>
            <w:rFonts w:eastAsiaTheme="minorHAnsi"/>
          </w:rPr>
          <w:t>пунктом 8</w:t>
        </w:r>
      </w:hyperlink>
      <w:r>
        <w:rPr>
          <w:rFonts w:eastAsiaTheme="minorHAnsi"/>
        </w:rPr>
        <w:t xml:space="preserve"> настоящего Порядка, заявка муниципального образования регистрируется в журнале регистрации заявок на предоставление субсидий муниципальным образованиям на реализацию мероприятий по государственной поддержке лучших сель</w:t>
      </w:r>
      <w:r w:rsidR="004836ED">
        <w:rPr>
          <w:rFonts w:eastAsiaTheme="minorHAnsi"/>
        </w:rPr>
        <w:t>ских учреждений культуры (далее –</w:t>
      </w:r>
      <w:r>
        <w:rPr>
          <w:rFonts w:eastAsiaTheme="minorHAnsi"/>
        </w:rPr>
        <w:t xml:space="preserve"> журнал). Ведение журнала осуществляет специалист Министерства, ответственный за прием заявок, в электронном виде.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11. Для проведения Конкурса создается конкурсная комиссия по проведению конкурса на предоставление субсидий муниципальным образованиям в целях государственной поддержки лучших сельских </w:t>
      </w:r>
      <w:r>
        <w:rPr>
          <w:rFonts w:eastAsiaTheme="minorHAnsi"/>
        </w:rPr>
        <w:lastRenderedPageBreak/>
        <w:t xml:space="preserve">учреждений культуры (далее </w:t>
      </w:r>
      <w:r w:rsidR="004836ED">
        <w:rPr>
          <w:rFonts w:eastAsiaTheme="minorHAnsi"/>
        </w:rPr>
        <w:t>–</w:t>
      </w:r>
      <w:r>
        <w:rPr>
          <w:rFonts w:eastAsiaTheme="minorHAnsi"/>
        </w:rPr>
        <w:t xml:space="preserve"> конкурсная комиссия), состав которой утверждается приказом Министерства.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Конкурсная комиссия формируется в количестве не менее семи человек и состоит из государственных гражданских служащих Министерства и </w:t>
      </w:r>
      <w:proofErr w:type="gramStart"/>
      <w:r>
        <w:rPr>
          <w:rFonts w:eastAsiaTheme="minorHAnsi"/>
        </w:rPr>
        <w:t>работников</w:t>
      </w:r>
      <w:proofErr w:type="gramEnd"/>
      <w:r>
        <w:rPr>
          <w:rFonts w:eastAsiaTheme="minorHAnsi"/>
        </w:rPr>
        <w:t xml:space="preserve"> подведомственных Министерству учреждений. Председателем комиссии является министр культуры Удмуртской Республики.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Заседание конкурсной комиссии считается правомочным, если на нем присутствуют не менее половины его членов. Члены конкурсной комиссии участвуют в заседаниях лично.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12. В течение десяти рабочих дней с момента окончания срока подачи заявок конкурсная комиссия осуществляет рассмотрение заявок на соответствие требованиям, установленным </w:t>
      </w:r>
      <w:hyperlink w:anchor="Par35" w:history="1">
        <w:r w:rsidRPr="004836ED">
          <w:rPr>
            <w:rFonts w:eastAsiaTheme="minorHAnsi"/>
          </w:rPr>
          <w:t>пунктом 8</w:t>
        </w:r>
      </w:hyperlink>
      <w:r w:rsidRPr="004836ED">
        <w:rPr>
          <w:rFonts w:eastAsiaTheme="minorHAnsi"/>
        </w:rPr>
        <w:t xml:space="preserve"> </w:t>
      </w:r>
      <w:r>
        <w:rPr>
          <w:rFonts w:eastAsiaTheme="minorHAnsi"/>
        </w:rPr>
        <w:t xml:space="preserve">настоящего Порядка, и </w:t>
      </w:r>
      <w:hyperlink r:id="rId10" w:history="1">
        <w:r w:rsidRPr="004836ED">
          <w:rPr>
            <w:rFonts w:eastAsiaTheme="minorHAnsi"/>
          </w:rPr>
          <w:t>критериям</w:t>
        </w:r>
      </w:hyperlink>
      <w:r>
        <w:rPr>
          <w:rFonts w:eastAsiaTheme="minorHAnsi"/>
        </w:rPr>
        <w:t xml:space="preserve"> конкурсного отбора, установленным приложением к настоящему Порядку. По результатам рассмотрения составляется рейтинг заявок, упорядоченный в порядке убывания баллов.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 случае равенства баллов более высокую позицию в рейтинге занимает муниципальное образование, заявка которого поступила ранее.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Итоги Конкурса оформляются протоколом конкурсной комиссии, который подписывается председателем, секретарем и членами конкурсной комиссии, принявшими участие в ее заседании.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13. Министерство не позднее десяти рабочих дней со дня рассмотрения конкурсной комиссией заявок муниципальных образований на предоставление субсидий принимает решение о предоставлении или об отказе в предоставлении субсидии.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14. Основаниями для отказа в предоставлении субсидии являются: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представление недостоверных сведений и (или) документов, содержащих недостоверные сведения;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несоответствие условиям предоставления субсидии, указанным в </w:t>
      </w:r>
      <w:hyperlink w:anchor="Par24" w:history="1">
        <w:r w:rsidRPr="004836ED">
          <w:rPr>
            <w:rFonts w:eastAsiaTheme="minorHAnsi"/>
          </w:rPr>
          <w:t>пункте 5</w:t>
        </w:r>
      </w:hyperlink>
      <w:r w:rsidRPr="004836ED">
        <w:rPr>
          <w:rFonts w:eastAsiaTheme="minorHAnsi"/>
        </w:rPr>
        <w:t xml:space="preserve"> н</w:t>
      </w:r>
      <w:r>
        <w:rPr>
          <w:rFonts w:eastAsiaTheme="minorHAnsi"/>
        </w:rPr>
        <w:t>астоящего Порядка;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3) несоответствие </w:t>
      </w:r>
      <w:hyperlink r:id="rId11" w:history="1">
        <w:r w:rsidRPr="004836ED">
          <w:rPr>
            <w:rFonts w:eastAsiaTheme="minorHAnsi"/>
          </w:rPr>
          <w:t>критериям</w:t>
        </w:r>
      </w:hyperlink>
      <w:r>
        <w:rPr>
          <w:rFonts w:eastAsiaTheme="minorHAnsi"/>
        </w:rPr>
        <w:t xml:space="preserve"> отбора, указанным в приложении к настоящему Порядку;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4) недостаточность либо отсутствие лимитов бюджетных обязательств, доведенных Министерству на предоставление субсидии;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5) занимаемое муниципальным образованием место в рейтинге заявок превышает количество лучших сельских учреждений культуры, которым оказана государственная поддержка, установленных региональным проектом.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15. Информация о результатах Конкурса размещается на официальном сайте Министерства в информационно-телекоммуникационной сети </w:t>
      </w:r>
      <w:r w:rsidR="004836ED">
        <w:rPr>
          <w:rFonts w:eastAsiaTheme="minorHAnsi"/>
        </w:rPr>
        <w:t>«</w:t>
      </w:r>
      <w:r>
        <w:rPr>
          <w:rFonts w:eastAsiaTheme="minorHAnsi"/>
        </w:rPr>
        <w:t>Интернет</w:t>
      </w:r>
      <w:r w:rsidR="004836ED">
        <w:rPr>
          <w:rFonts w:eastAsiaTheme="minorHAnsi"/>
        </w:rPr>
        <w:t>»</w:t>
      </w:r>
      <w:r>
        <w:rPr>
          <w:rFonts w:eastAsiaTheme="minorHAnsi"/>
        </w:rPr>
        <w:t xml:space="preserve"> в течение семи рабочих дней со дня принятия Министерством решения о предоставлении субсидии.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16. Размер субсидии i-</w:t>
      </w:r>
      <w:proofErr w:type="spellStart"/>
      <w:r>
        <w:rPr>
          <w:rFonts w:eastAsiaTheme="minorHAnsi"/>
        </w:rPr>
        <w:t>му</w:t>
      </w:r>
      <w:proofErr w:type="spellEnd"/>
      <w:r>
        <w:rPr>
          <w:rFonts w:eastAsiaTheme="minorHAnsi"/>
        </w:rPr>
        <w:t xml:space="preserve"> муниципальному образованию на выплату денежного поощрения лучшему сельскому учреждению культуры (</w:t>
      </w:r>
      <w:proofErr w:type="spellStart"/>
      <w:r>
        <w:rPr>
          <w:rFonts w:eastAsiaTheme="minorHAnsi"/>
        </w:rPr>
        <w:t>Vi</w:t>
      </w:r>
      <w:proofErr w:type="spellEnd"/>
      <w:r>
        <w:rPr>
          <w:rFonts w:eastAsiaTheme="minorHAnsi"/>
        </w:rPr>
        <w:t>) определяется по формуле: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17602D" w:rsidRDefault="0017602D" w:rsidP="00E12247">
      <w:pPr>
        <w:autoSpaceDE w:val="0"/>
        <w:autoSpaceDN w:val="0"/>
        <w:adjustRightInd w:val="0"/>
        <w:jc w:val="center"/>
        <w:rPr>
          <w:rFonts w:eastAsiaTheme="minorHAnsi"/>
        </w:rPr>
      </w:pPr>
      <w:proofErr w:type="spellStart"/>
      <w:r>
        <w:rPr>
          <w:rFonts w:eastAsiaTheme="minorHAnsi"/>
        </w:rPr>
        <w:t>Vi</w:t>
      </w:r>
      <w:proofErr w:type="spellEnd"/>
      <w:r>
        <w:rPr>
          <w:rFonts w:eastAsiaTheme="minorHAnsi"/>
        </w:rPr>
        <w:t xml:space="preserve"> = S х </w:t>
      </w:r>
      <w:proofErr w:type="spellStart"/>
      <w:r>
        <w:rPr>
          <w:rFonts w:eastAsiaTheme="minorHAnsi"/>
        </w:rPr>
        <w:t>Us</w:t>
      </w:r>
      <w:proofErr w:type="spellEnd"/>
      <w:r>
        <w:rPr>
          <w:rFonts w:eastAsiaTheme="minorHAnsi"/>
        </w:rPr>
        <w:t>,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где: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S </w:t>
      </w:r>
      <w:r w:rsidR="004836ED">
        <w:rPr>
          <w:rFonts w:eastAsiaTheme="minorHAnsi"/>
        </w:rPr>
        <w:t>–</w:t>
      </w:r>
      <w:r>
        <w:rPr>
          <w:rFonts w:eastAsiaTheme="minorHAnsi"/>
        </w:rPr>
        <w:t xml:space="preserve"> размер субсидии, предусмотренный в бюджете Удмуртской Республики на выплату денежного поощрения лучшему сельскому учреждению культуры, с учетом средств, поступивших из федерального бюджета;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spellStart"/>
      <w:r>
        <w:rPr>
          <w:rFonts w:eastAsiaTheme="minorHAnsi"/>
        </w:rPr>
        <w:t>Us</w:t>
      </w:r>
      <w:proofErr w:type="spellEnd"/>
      <w:r>
        <w:rPr>
          <w:rFonts w:eastAsiaTheme="minorHAnsi"/>
        </w:rPr>
        <w:t xml:space="preserve"> </w:t>
      </w:r>
      <w:r w:rsidR="004836ED">
        <w:rPr>
          <w:rFonts w:eastAsiaTheme="minorHAnsi"/>
        </w:rPr>
        <w:t>–</w:t>
      </w:r>
      <w:r>
        <w:rPr>
          <w:rFonts w:eastAsiaTheme="minorHAnsi"/>
        </w:rPr>
        <w:t xml:space="preserve"> предельный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за счет бюджета Удмуртской Республики, определенный </w:t>
      </w:r>
      <w:hyperlink w:anchor="Par22" w:history="1">
        <w:r w:rsidRPr="004836ED">
          <w:rPr>
            <w:rFonts w:eastAsiaTheme="minorHAnsi"/>
          </w:rPr>
          <w:t>пунктом 3</w:t>
        </w:r>
      </w:hyperlink>
      <w:r w:rsidRPr="004836ED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Количество муниципальных образований, которым предоставляются субсидии на государственную поддержку лучших сельских учреждений культуры, установлено региональным проектом.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17. Распределение субсидий из бюджета Удмуртской Республики бюджетам муниципальных образований утверждается постановлением Правительства Удмуртской Республики не позднее 1 июня текущего финансового года (за исключением случаев, когда порядком предоставления и распределения субсидий установлен иной срок).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18.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 администрацией муниципального образования с использованием государственной интегрированной информационной системы управления общественными финансами </w:t>
      </w:r>
      <w:r w:rsidR="004836ED">
        <w:rPr>
          <w:rFonts w:eastAsiaTheme="minorHAnsi"/>
        </w:rPr>
        <w:t>«</w:t>
      </w:r>
      <w:r>
        <w:rPr>
          <w:rFonts w:eastAsiaTheme="minorHAnsi"/>
        </w:rPr>
        <w:t>Электронный бюджет</w:t>
      </w:r>
      <w:r w:rsidR="004836ED">
        <w:rPr>
          <w:rFonts w:eastAsiaTheme="minorHAnsi"/>
        </w:rPr>
        <w:t>» (далее – система «</w:t>
      </w:r>
      <w:r>
        <w:rPr>
          <w:rFonts w:eastAsiaTheme="minorHAnsi"/>
        </w:rPr>
        <w:t>Электронный бюджет</w:t>
      </w:r>
      <w:r w:rsidR="004836ED">
        <w:rPr>
          <w:rFonts w:eastAsiaTheme="minorHAnsi"/>
        </w:rPr>
        <w:t>»</w:t>
      </w:r>
      <w:r>
        <w:rPr>
          <w:rFonts w:eastAsiaTheme="minorHAnsi"/>
        </w:rPr>
        <w:t>) в соответствии с типовой формой соглашения, утвержденной Министерством финансов Российской Федерации.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19. Результатом использования субсидии является количество лучших сельских учреждений культуры, которым оказана государственная поддержка в виде денежного поощрения (нарастающим итогом).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Значение результата использования субсидии должно обеспечивать достижение показателей регионального проекта.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20. Оценка эффективности использования субсидии осуществляется Министерством по итогам финансового года путем сравнения установленных соглашением значения результатов использования субсидии и его фактически достигнутого значения.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21.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</w:t>
      </w:r>
      <w:r w:rsidR="004836ED">
        <w:rPr>
          <w:rFonts w:eastAsiaTheme="minorHAnsi"/>
        </w:rPr>
        <w:t>наличии заключенного в системе «</w:t>
      </w:r>
      <w:r>
        <w:rPr>
          <w:rFonts w:eastAsiaTheme="minorHAnsi"/>
        </w:rPr>
        <w:t>Электронный бюджет</w:t>
      </w:r>
      <w:r w:rsidR="004836ED">
        <w:rPr>
          <w:rFonts w:eastAsiaTheme="minorHAnsi"/>
        </w:rPr>
        <w:t>»</w:t>
      </w:r>
      <w:r>
        <w:rPr>
          <w:rFonts w:eastAsiaTheme="minorHAnsi"/>
        </w:rPr>
        <w:t xml:space="preserve"> соглашения о предоставлении субсидии.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22. Администрация муниципального образования, бюджету которого предоставлена субсидия, представляет в Министерство в форме эл</w:t>
      </w:r>
      <w:r w:rsidR="004836ED">
        <w:rPr>
          <w:rFonts w:eastAsiaTheme="minorHAnsi"/>
        </w:rPr>
        <w:t>ектронного документа в системе «</w:t>
      </w:r>
      <w:r>
        <w:rPr>
          <w:rFonts w:eastAsiaTheme="minorHAnsi"/>
        </w:rPr>
        <w:t>Электронный бюджет</w:t>
      </w:r>
      <w:r w:rsidR="004836ED">
        <w:rPr>
          <w:rFonts w:eastAsiaTheme="minorHAnsi"/>
        </w:rPr>
        <w:t>»</w:t>
      </w:r>
      <w:r>
        <w:rPr>
          <w:rFonts w:eastAsiaTheme="minorHAnsi"/>
        </w:rPr>
        <w:t xml:space="preserve"> в установленные им сроки: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отчет о расходах,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которых предоставляется субсидия;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отчет о достижении значений результата использования субсидии.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23.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Государственный финансовый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24.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25.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26.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27.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образования.</w:t>
      </w: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17602D" w:rsidRDefault="0017602D" w:rsidP="00E12247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17602D" w:rsidRDefault="004836ED" w:rsidP="0017602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__________________</w:t>
      </w:r>
    </w:p>
    <w:p w:rsidR="0017602D" w:rsidRDefault="0017602D" w:rsidP="0017602D">
      <w:pPr>
        <w:autoSpaceDE w:val="0"/>
        <w:autoSpaceDN w:val="0"/>
        <w:adjustRightInd w:val="0"/>
        <w:jc w:val="both"/>
        <w:rPr>
          <w:rFonts w:eastAsiaTheme="minorHAnsi"/>
        </w:rPr>
      </w:pPr>
    </w:p>
    <w:sectPr w:rsidR="0017602D" w:rsidSect="00A54CE4">
      <w:headerReference w:type="default" r:id="rId12"/>
      <w:pgSz w:w="11906" w:h="16838"/>
      <w:pgMar w:top="1134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14" w:rsidRDefault="00FB7614" w:rsidP="00A54CE4">
      <w:r>
        <w:separator/>
      </w:r>
    </w:p>
  </w:endnote>
  <w:endnote w:type="continuationSeparator" w:id="0">
    <w:p w:rsidR="00FB7614" w:rsidRDefault="00FB7614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14" w:rsidRDefault="00FB7614" w:rsidP="00A54CE4">
      <w:r>
        <w:separator/>
      </w:r>
    </w:p>
  </w:footnote>
  <w:footnote w:type="continuationSeparator" w:id="0">
    <w:p w:rsidR="00FB7614" w:rsidRDefault="00FB7614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4A">
          <w:rPr>
            <w:noProof/>
          </w:rPr>
          <w:t>3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41EE7"/>
    <w:rsid w:val="00075F76"/>
    <w:rsid w:val="000A5391"/>
    <w:rsid w:val="001322BE"/>
    <w:rsid w:val="0016133F"/>
    <w:rsid w:val="0017602D"/>
    <w:rsid w:val="002A1801"/>
    <w:rsid w:val="00380811"/>
    <w:rsid w:val="003B269D"/>
    <w:rsid w:val="003C2AC9"/>
    <w:rsid w:val="003D0689"/>
    <w:rsid w:val="00472237"/>
    <w:rsid w:val="004836ED"/>
    <w:rsid w:val="005B5A9B"/>
    <w:rsid w:val="00625494"/>
    <w:rsid w:val="006472CE"/>
    <w:rsid w:val="006553E7"/>
    <w:rsid w:val="006F5755"/>
    <w:rsid w:val="0074197C"/>
    <w:rsid w:val="007671E0"/>
    <w:rsid w:val="008058B7"/>
    <w:rsid w:val="00845381"/>
    <w:rsid w:val="00902743"/>
    <w:rsid w:val="009D00A1"/>
    <w:rsid w:val="00A27CBC"/>
    <w:rsid w:val="00A54CE4"/>
    <w:rsid w:val="00A7544B"/>
    <w:rsid w:val="00A96EBD"/>
    <w:rsid w:val="00AD42F2"/>
    <w:rsid w:val="00AF2DA3"/>
    <w:rsid w:val="00B4624A"/>
    <w:rsid w:val="00BB2DAF"/>
    <w:rsid w:val="00E12247"/>
    <w:rsid w:val="00EA4E30"/>
    <w:rsid w:val="00F12CF2"/>
    <w:rsid w:val="00FB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CBA9A5AEB501FA0D0F349E78B9B605FA1BB7451FA93DC77D6FC3118647B27AE293563FE2C73D84D0E848AFD25257BC04MFI0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CBA9A5AEB501FA0D0F349E78B9B605FA1BB7451FA93FCA7C60C3118647B27AE293563FF0C76588DBEE57A6D34701ED42A633C96F0BA5760A1D1BB0M1I6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CBA9A5AEB501FA0D0F349E78B9B605FA1BB7451FA93FCA7C60C3118647B27AE293563FF0C76588DBEE57A6D34701ED42A633C96F0BA5760A1D1BB0M1I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CBA9A5AEB501FA0D0F349E78B9B605FA1BB7451FA93FCA7C60C3118647B27AE293563FF0C76588DBEE57A6D34701ED42A633C96F0BA5760A1D1BB0M1I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2023-07-18T10:05:00Z</cp:lastPrinted>
  <dcterms:created xsi:type="dcterms:W3CDTF">2023-08-23T10:09:00Z</dcterms:created>
  <dcterms:modified xsi:type="dcterms:W3CDTF">2023-09-21T06:35:00Z</dcterms:modified>
</cp:coreProperties>
</file>